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DA264" w14:textId="09F1E766" w:rsidR="005B740D" w:rsidRPr="006340BC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501FC34" wp14:editId="78351E12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461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461F">
        <w:rPr>
          <w:rFonts w:ascii="Arial" w:hAnsi="Arial" w:cs="Arial"/>
          <w:b/>
        </w:rPr>
        <w:t xml:space="preserve">                 </w:t>
      </w:r>
      <w:r w:rsidRPr="006340BC">
        <w:rPr>
          <w:rFonts w:ascii="Arial" w:hAnsi="Arial" w:cs="Arial"/>
          <w:b/>
        </w:rPr>
        <w:t xml:space="preserve">Contact: </w:t>
      </w:r>
      <w:r w:rsidR="005865B8" w:rsidRPr="005865B8">
        <w:rPr>
          <w:rFonts w:ascii="Arial" w:hAnsi="Arial" w:cs="Arial"/>
          <w:b/>
        </w:rPr>
        <w:t>Greg Duncan</w:t>
      </w:r>
    </w:p>
    <w:p w14:paraId="6DBBA1EE" w14:textId="77777777" w:rsidR="005B740D" w:rsidRPr="004C3721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14:paraId="52400BDD" w14:textId="77777777" w:rsidR="005B740D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14:paraId="7E140668" w14:textId="60A19253" w:rsidR="005B740D" w:rsidRPr="006340BC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461F">
        <w:rPr>
          <w:rFonts w:ascii="Arial" w:hAnsi="Arial" w:cs="Arial"/>
          <w:b/>
        </w:rPr>
        <w:t xml:space="preserve">    </w:t>
      </w:r>
      <w:r w:rsidRPr="006340BC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r w:rsidR="005865B8">
        <w:rPr>
          <w:rFonts w:ascii="Arial" w:hAnsi="Arial" w:cs="Arial"/>
        </w:rPr>
        <w:t>greg@blueheroncomm.com</w:t>
      </w:r>
    </w:p>
    <w:p w14:paraId="6146BDEA" w14:textId="77777777" w:rsidR="005B740D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71F096D7" w14:textId="77777777" w:rsidR="005B740D" w:rsidRDefault="005B740D" w:rsidP="005B740D">
      <w:pPr>
        <w:rPr>
          <w:rFonts w:ascii="Arial" w:hAnsi="Arial" w:cs="Arial"/>
          <w:b/>
          <w:sz w:val="28"/>
          <w:szCs w:val="28"/>
        </w:rPr>
      </w:pPr>
    </w:p>
    <w:p w14:paraId="7156B557" w14:textId="6A12C02B" w:rsidR="00B5609D" w:rsidRDefault="00B5609D" w:rsidP="0080461F">
      <w:pPr>
        <w:jc w:val="center"/>
        <w:rPr>
          <w:rFonts w:ascii="Arial" w:hAnsi="Arial" w:cs="Arial"/>
          <w:b/>
          <w:sz w:val="28"/>
          <w:szCs w:val="28"/>
        </w:rPr>
      </w:pPr>
      <w:r w:rsidRPr="00B54A24">
        <w:rPr>
          <w:rFonts w:ascii="Arial" w:hAnsi="Arial" w:cs="Arial"/>
          <w:b/>
          <w:sz w:val="28"/>
          <w:szCs w:val="28"/>
        </w:rPr>
        <w:t>BLACKHAWK!</w:t>
      </w:r>
      <w:r w:rsidRPr="00B54A24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Wins </w:t>
      </w:r>
      <w:r w:rsidR="00C117A8">
        <w:rPr>
          <w:rFonts w:ascii="Arial" w:hAnsi="Arial" w:cs="Arial"/>
          <w:b/>
          <w:sz w:val="28"/>
          <w:szCs w:val="28"/>
        </w:rPr>
        <w:t xml:space="preserve">2014 </w:t>
      </w:r>
      <w:r>
        <w:rPr>
          <w:rFonts w:ascii="Arial" w:hAnsi="Arial" w:cs="Arial"/>
          <w:b/>
          <w:sz w:val="28"/>
          <w:szCs w:val="28"/>
        </w:rPr>
        <w:t>OpticsPlanet Brilliance Award</w:t>
      </w:r>
      <w:r w:rsidRPr="00B54A2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for ‘Holster</w:t>
      </w:r>
      <w:r w:rsidR="00C117A8">
        <w:rPr>
          <w:rFonts w:ascii="Arial" w:hAnsi="Arial" w:cs="Arial"/>
          <w:b/>
          <w:sz w:val="28"/>
          <w:szCs w:val="28"/>
        </w:rPr>
        <w:t xml:space="preserve"> Brand</w:t>
      </w:r>
      <w:r>
        <w:rPr>
          <w:rFonts w:ascii="Arial" w:hAnsi="Arial" w:cs="Arial"/>
          <w:b/>
          <w:sz w:val="28"/>
          <w:szCs w:val="28"/>
        </w:rPr>
        <w:t xml:space="preserve"> of the Year’ and Experts Choice for </w:t>
      </w:r>
      <w:r w:rsidR="00C117A8">
        <w:rPr>
          <w:rFonts w:ascii="Arial" w:hAnsi="Arial" w:cs="Arial"/>
          <w:b/>
          <w:sz w:val="28"/>
          <w:szCs w:val="28"/>
        </w:rPr>
        <w:t xml:space="preserve">‘Best Tactical Vest’ </w:t>
      </w:r>
    </w:p>
    <w:p w14:paraId="1F114408" w14:textId="77777777" w:rsidR="00C117A8" w:rsidRDefault="00C117A8" w:rsidP="00C117A8">
      <w:pPr>
        <w:rPr>
          <w:rFonts w:ascii="Arial" w:hAnsi="Arial" w:cs="Arial"/>
          <w:b/>
          <w:sz w:val="28"/>
          <w:szCs w:val="28"/>
        </w:rPr>
      </w:pPr>
    </w:p>
    <w:p w14:paraId="79DF8DBB" w14:textId="31C0BCC0" w:rsidR="00800E10" w:rsidRDefault="00CA4020" w:rsidP="00C117A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</w:t>
      </w:r>
      <w:r w:rsidRPr="00B54A24">
        <w:rPr>
          <w:rFonts w:ascii="Arial" w:hAnsi="Arial" w:cs="Arial"/>
          <w:b/>
          <w:i/>
        </w:rPr>
        <w:t>he annual OpticsPlanet Brilliance Awards named the BLACKHAWK!</w:t>
      </w:r>
      <w:r w:rsidRPr="00B54A24">
        <w:rPr>
          <w:rFonts w:ascii="Arial" w:hAnsi="Arial" w:cs="Arial"/>
          <w:b/>
          <w:vertAlign w:val="superscript"/>
        </w:rPr>
        <w:t xml:space="preserve"> </w:t>
      </w:r>
      <w:proofErr w:type="gramStart"/>
      <w:r w:rsidRPr="00B54A24">
        <w:rPr>
          <w:rFonts w:ascii="Arial" w:hAnsi="Arial" w:cs="Arial"/>
          <w:b/>
          <w:vertAlign w:val="superscript"/>
        </w:rPr>
        <w:t xml:space="preserve">® </w:t>
      </w:r>
      <w:r>
        <w:rPr>
          <w:rFonts w:ascii="Arial" w:hAnsi="Arial" w:cs="Arial"/>
          <w:b/>
          <w:i/>
        </w:rPr>
        <w:t>holster li</w:t>
      </w:r>
      <w:r w:rsidRPr="00B54A24">
        <w:rPr>
          <w:rFonts w:ascii="Arial" w:hAnsi="Arial" w:cs="Arial"/>
          <w:b/>
          <w:i/>
        </w:rPr>
        <w:t>ne</w:t>
      </w:r>
      <w:r w:rsidRPr="00B54A24">
        <w:rPr>
          <w:rFonts w:ascii="Arial" w:hAnsi="Arial" w:cs="Arial"/>
          <w:b/>
          <w:vertAlign w:val="superscript"/>
        </w:rPr>
        <w:t xml:space="preserve"> </w:t>
      </w:r>
      <w:r w:rsidRPr="00B54A24">
        <w:rPr>
          <w:rFonts w:ascii="Arial" w:hAnsi="Arial" w:cs="Arial"/>
          <w:b/>
          <w:i/>
        </w:rPr>
        <w:t xml:space="preserve">as the </w:t>
      </w:r>
      <w:r w:rsidR="00C117A8">
        <w:rPr>
          <w:rFonts w:ascii="Arial" w:hAnsi="Arial" w:cs="Arial"/>
          <w:b/>
          <w:i/>
        </w:rPr>
        <w:t xml:space="preserve">2014 </w:t>
      </w:r>
      <w:r w:rsidRPr="00B54A24">
        <w:rPr>
          <w:rFonts w:ascii="Arial" w:hAnsi="Arial" w:cs="Arial"/>
          <w:b/>
          <w:i/>
        </w:rPr>
        <w:t>“</w:t>
      </w:r>
      <w:r>
        <w:rPr>
          <w:rFonts w:ascii="Arial" w:hAnsi="Arial" w:cs="Arial"/>
          <w:b/>
          <w:i/>
        </w:rPr>
        <w:t xml:space="preserve">Holster </w:t>
      </w:r>
      <w:r w:rsidRPr="00B54A24">
        <w:rPr>
          <w:rFonts w:ascii="Arial" w:hAnsi="Arial" w:cs="Arial"/>
          <w:b/>
          <w:i/>
        </w:rPr>
        <w:t>Brand of the Year” for</w:t>
      </w:r>
      <w:r>
        <w:rPr>
          <w:rFonts w:ascii="Arial" w:hAnsi="Arial" w:cs="Arial"/>
          <w:b/>
          <w:i/>
        </w:rPr>
        <w:t xml:space="preserve"> the fourth consecutive year.</w:t>
      </w:r>
      <w:proofErr w:type="gramEnd"/>
      <w:r>
        <w:rPr>
          <w:rFonts w:ascii="Arial" w:hAnsi="Arial" w:cs="Arial"/>
          <w:b/>
          <w:i/>
        </w:rPr>
        <w:t xml:space="preserve"> In addition, the BLACKHAWK! Omega Elite™ Cross Draw/Pistol Mag Vest recei</w:t>
      </w:r>
      <w:r w:rsidR="00E817A8">
        <w:rPr>
          <w:rFonts w:ascii="Arial" w:hAnsi="Arial" w:cs="Arial"/>
          <w:b/>
          <w:i/>
        </w:rPr>
        <w:t>ved the prestigious Experts</w:t>
      </w:r>
      <w:r>
        <w:rPr>
          <w:rFonts w:ascii="Arial" w:hAnsi="Arial" w:cs="Arial"/>
          <w:b/>
          <w:i/>
        </w:rPr>
        <w:t xml:space="preserve"> Pick for “Best Tactical Vest.” Customers and experts voted on</w:t>
      </w:r>
      <w:r w:rsidRPr="00B54A24">
        <w:rPr>
          <w:rFonts w:ascii="Arial" w:hAnsi="Arial" w:cs="Arial"/>
          <w:b/>
          <w:i/>
        </w:rPr>
        <w:t xml:space="preserve"> the holster line </w:t>
      </w:r>
      <w:r>
        <w:rPr>
          <w:rFonts w:ascii="Arial" w:hAnsi="Arial" w:cs="Arial"/>
          <w:b/>
          <w:i/>
        </w:rPr>
        <w:t xml:space="preserve">and </w:t>
      </w:r>
      <w:r w:rsidR="00C50777">
        <w:rPr>
          <w:rFonts w:ascii="Arial" w:hAnsi="Arial" w:cs="Arial"/>
          <w:b/>
          <w:i/>
        </w:rPr>
        <w:t xml:space="preserve">Omega Elite™ Cross Draw/Pistol Mag Vest </w:t>
      </w:r>
      <w:r>
        <w:rPr>
          <w:rFonts w:ascii="Arial" w:hAnsi="Arial" w:cs="Arial"/>
          <w:b/>
          <w:i/>
        </w:rPr>
        <w:t>for their</w:t>
      </w:r>
      <w:r w:rsidRPr="00B54A24">
        <w:rPr>
          <w:rFonts w:ascii="Arial" w:hAnsi="Arial" w:cs="Arial"/>
          <w:b/>
          <w:i/>
        </w:rPr>
        <w:t xml:space="preserve"> high-quality construction, functionality and long track record of achievement in the field.</w:t>
      </w:r>
    </w:p>
    <w:p w14:paraId="31574E2A" w14:textId="77777777" w:rsidR="00FE755B" w:rsidRDefault="00FE755B" w:rsidP="005B740D">
      <w:pPr>
        <w:rPr>
          <w:rFonts w:ascii="Arial" w:hAnsi="Arial" w:cs="Arial"/>
          <w:b/>
          <w:i/>
        </w:rPr>
      </w:pPr>
    </w:p>
    <w:p w14:paraId="34D4E1CD" w14:textId="6BB67827" w:rsidR="00C117A8" w:rsidRDefault="005B740D" w:rsidP="00B5609D">
      <w:pPr>
        <w:rPr>
          <w:rFonts w:ascii="Arial" w:hAnsi="Arial" w:cs="Arial"/>
        </w:rPr>
      </w:pPr>
      <w:r w:rsidRPr="00B54A24">
        <w:rPr>
          <w:rFonts w:ascii="Arial" w:hAnsi="Arial" w:cs="Arial"/>
        </w:rPr>
        <w:t xml:space="preserve">NORFOLK, Va. – </w:t>
      </w:r>
      <w:r w:rsidR="0052177C" w:rsidRPr="00622C36">
        <w:rPr>
          <w:rFonts w:ascii="Arial" w:hAnsi="Arial" w:cs="Arial"/>
        </w:rPr>
        <w:t>November</w:t>
      </w:r>
      <w:r w:rsidR="00622C36" w:rsidRPr="00622C36">
        <w:rPr>
          <w:rFonts w:ascii="Arial" w:hAnsi="Arial" w:cs="Arial"/>
        </w:rPr>
        <w:t xml:space="preserve"> 19</w:t>
      </w:r>
      <w:r w:rsidR="0064668C" w:rsidRPr="00622C36">
        <w:rPr>
          <w:rFonts w:ascii="Arial" w:hAnsi="Arial" w:cs="Arial"/>
        </w:rPr>
        <w:t>,</w:t>
      </w:r>
      <w:r w:rsidR="00D401F8" w:rsidRPr="00622C36">
        <w:rPr>
          <w:rFonts w:ascii="Arial" w:hAnsi="Arial" w:cs="Arial"/>
        </w:rPr>
        <w:t xml:space="preserve"> 2014 </w:t>
      </w:r>
      <w:r w:rsidR="00721B44" w:rsidRPr="00622C36">
        <w:rPr>
          <w:rFonts w:ascii="Arial" w:hAnsi="Arial" w:cs="Arial"/>
        </w:rPr>
        <w:t xml:space="preserve">– </w:t>
      </w:r>
      <w:r w:rsidR="00B5609D" w:rsidRPr="00622C36">
        <w:rPr>
          <w:rFonts w:ascii="Arial" w:hAnsi="Arial" w:cs="Arial"/>
        </w:rPr>
        <w:t>The BLACKHAWK</w:t>
      </w:r>
      <w:proofErr w:type="gramStart"/>
      <w:r w:rsidR="00B5609D" w:rsidRPr="00622C36">
        <w:rPr>
          <w:rFonts w:ascii="Arial" w:hAnsi="Arial" w:cs="Arial"/>
        </w:rPr>
        <w:t>!</w:t>
      </w:r>
      <w:r w:rsidR="00B5609D" w:rsidRPr="00622C36">
        <w:rPr>
          <w:rFonts w:ascii="Arial" w:hAnsi="Arial" w:cs="Arial"/>
          <w:vertAlign w:val="superscript"/>
        </w:rPr>
        <w:t>®</w:t>
      </w:r>
      <w:proofErr w:type="gramEnd"/>
      <w:r w:rsidR="00B5609D" w:rsidRPr="00622C36">
        <w:rPr>
          <w:rFonts w:ascii="Arial" w:hAnsi="Arial" w:cs="Arial"/>
          <w:vertAlign w:val="superscript"/>
        </w:rPr>
        <w:t xml:space="preserve">  </w:t>
      </w:r>
      <w:r w:rsidR="00B5609D" w:rsidRPr="00622C36">
        <w:rPr>
          <w:rFonts w:ascii="Arial" w:hAnsi="Arial" w:cs="Arial"/>
        </w:rPr>
        <w:t xml:space="preserve">line of holsters was recently named the 2014 “Holster Brand of the Year” as part of the annual OpticsPlanet Brilliance Awards. This </w:t>
      </w:r>
      <w:r w:rsidR="00AC0095" w:rsidRPr="00622C36">
        <w:rPr>
          <w:rFonts w:ascii="Arial" w:hAnsi="Arial" w:cs="Arial"/>
        </w:rPr>
        <w:t>is</w:t>
      </w:r>
      <w:r w:rsidR="00B5609D">
        <w:rPr>
          <w:rFonts w:ascii="Arial" w:hAnsi="Arial" w:cs="Arial"/>
        </w:rPr>
        <w:t xml:space="preserve"> the fourth consecutive year</w:t>
      </w:r>
      <w:r w:rsidR="004D1272">
        <w:rPr>
          <w:rFonts w:ascii="Arial" w:hAnsi="Arial" w:cs="Arial"/>
        </w:rPr>
        <w:t xml:space="preserve"> </w:t>
      </w:r>
      <w:r w:rsidR="00570E24">
        <w:rPr>
          <w:rFonts w:ascii="Arial" w:hAnsi="Arial" w:cs="Arial"/>
        </w:rPr>
        <w:t>that</w:t>
      </w:r>
      <w:r w:rsidR="00B5609D">
        <w:rPr>
          <w:rFonts w:ascii="Arial" w:hAnsi="Arial" w:cs="Arial"/>
        </w:rPr>
        <w:t xml:space="preserve"> the BLACKHAWK! </w:t>
      </w:r>
      <w:proofErr w:type="gramStart"/>
      <w:r w:rsidR="00B5609D">
        <w:rPr>
          <w:rFonts w:ascii="Arial" w:hAnsi="Arial" w:cs="Arial"/>
        </w:rPr>
        <w:t>brand</w:t>
      </w:r>
      <w:proofErr w:type="gramEnd"/>
      <w:r w:rsidR="00B5609D">
        <w:rPr>
          <w:rFonts w:ascii="Arial" w:hAnsi="Arial" w:cs="Arial"/>
        </w:rPr>
        <w:t xml:space="preserve"> has received the award for “Holster Brand of the Year.”</w:t>
      </w:r>
      <w:r w:rsidR="00B5609D" w:rsidRPr="00B54A24">
        <w:rPr>
          <w:rFonts w:ascii="Arial" w:hAnsi="Arial" w:cs="Arial"/>
        </w:rPr>
        <w:t xml:space="preserve"> </w:t>
      </w:r>
      <w:r w:rsidR="00B5609D">
        <w:rPr>
          <w:rFonts w:ascii="Arial" w:hAnsi="Arial" w:cs="Arial"/>
        </w:rPr>
        <w:t xml:space="preserve">The BLACKHAWK! </w:t>
      </w:r>
      <w:r w:rsidR="004371FA">
        <w:rPr>
          <w:rFonts w:ascii="Arial" w:hAnsi="Arial" w:cs="Arial"/>
        </w:rPr>
        <w:t>Omega Elite™ Cross Draw/Pistol Mag Vest</w:t>
      </w:r>
      <w:r w:rsidR="00B5609D">
        <w:rPr>
          <w:rFonts w:ascii="Arial" w:hAnsi="Arial" w:cs="Arial"/>
        </w:rPr>
        <w:t xml:space="preserve"> was also awarded </w:t>
      </w:r>
      <w:r w:rsidR="00C117A8">
        <w:rPr>
          <w:rFonts w:ascii="Arial" w:hAnsi="Arial" w:cs="Arial"/>
        </w:rPr>
        <w:t>the</w:t>
      </w:r>
      <w:r w:rsidR="00E817A8">
        <w:rPr>
          <w:rFonts w:ascii="Arial" w:hAnsi="Arial" w:cs="Arial"/>
        </w:rPr>
        <w:t xml:space="preserve"> Experts</w:t>
      </w:r>
      <w:r w:rsidR="00B5609D">
        <w:rPr>
          <w:rFonts w:ascii="Arial" w:hAnsi="Arial" w:cs="Arial"/>
        </w:rPr>
        <w:t xml:space="preserve"> Pick for “Best Tactical </w:t>
      </w:r>
      <w:r w:rsidR="004371FA">
        <w:rPr>
          <w:rFonts w:ascii="Arial" w:hAnsi="Arial" w:cs="Arial"/>
        </w:rPr>
        <w:t>Vest</w:t>
      </w:r>
      <w:r w:rsidR="00B5609D">
        <w:rPr>
          <w:rFonts w:ascii="Arial" w:hAnsi="Arial" w:cs="Arial"/>
        </w:rPr>
        <w:t xml:space="preserve">.” </w:t>
      </w:r>
    </w:p>
    <w:p w14:paraId="748D10BC" w14:textId="77777777" w:rsidR="00C117A8" w:rsidRDefault="00C117A8" w:rsidP="00B5609D">
      <w:pPr>
        <w:rPr>
          <w:rFonts w:ascii="Arial" w:hAnsi="Arial" w:cs="Arial"/>
        </w:rPr>
      </w:pPr>
      <w:bookmarkStart w:id="0" w:name="_GoBack"/>
      <w:bookmarkEnd w:id="0"/>
    </w:p>
    <w:p w14:paraId="5ED36297" w14:textId="2B114DC3" w:rsidR="00111EFE" w:rsidRDefault="004371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OpticsPlanet Brilliance Awards recognize outstanding products and brands that show exceptional quality, innovative design and dependability. </w:t>
      </w:r>
      <w:r w:rsidR="003A71C0">
        <w:rPr>
          <w:rFonts w:ascii="Arial" w:hAnsi="Arial" w:cs="Arial"/>
        </w:rPr>
        <w:t xml:space="preserve">Customers and product experts sort through tens of thousands of goods </w:t>
      </w:r>
      <w:r w:rsidR="00C50777">
        <w:rPr>
          <w:rFonts w:ascii="Arial" w:hAnsi="Arial" w:cs="Arial"/>
        </w:rPr>
        <w:t>to</w:t>
      </w:r>
      <w:r w:rsidR="003A71C0">
        <w:rPr>
          <w:rFonts w:ascii="Arial" w:hAnsi="Arial" w:cs="Arial"/>
        </w:rPr>
        <w:t xml:space="preserve"> choose the best product for each category. </w:t>
      </w:r>
      <w:r>
        <w:rPr>
          <w:rFonts w:ascii="Arial" w:hAnsi="Arial" w:cs="Arial"/>
        </w:rPr>
        <w:t>The</w:t>
      </w:r>
      <w:r w:rsidR="00AC0095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awards </w:t>
      </w:r>
      <w:r w:rsidR="003A71C0">
        <w:rPr>
          <w:rFonts w:ascii="Arial" w:hAnsi="Arial" w:cs="Arial"/>
        </w:rPr>
        <w:t>serve</w:t>
      </w:r>
      <w:r>
        <w:rPr>
          <w:rFonts w:ascii="Arial" w:hAnsi="Arial" w:cs="Arial"/>
        </w:rPr>
        <w:t xml:space="preserve"> as a seal of approval for consumers searching for products approved and trusted by their peers. </w:t>
      </w:r>
    </w:p>
    <w:p w14:paraId="7D1084DA" w14:textId="77777777" w:rsidR="004371FA" w:rsidRDefault="004371FA">
      <w:pPr>
        <w:rPr>
          <w:rFonts w:ascii="Arial" w:hAnsi="Arial" w:cs="Arial"/>
        </w:rPr>
      </w:pPr>
    </w:p>
    <w:p w14:paraId="2A630A8A" w14:textId="00CA8D96" w:rsidR="00CA4020" w:rsidRDefault="00570E24">
      <w:pPr>
        <w:rPr>
          <w:rFonts w:ascii="Arial" w:hAnsi="Arial" w:cs="Arial"/>
          <w:bCs/>
        </w:rPr>
      </w:pPr>
      <w:r w:rsidRPr="00570E24">
        <w:rPr>
          <w:rFonts w:ascii="Arial" w:hAnsi="Arial" w:cs="Arial"/>
          <w:bCs/>
        </w:rPr>
        <w:t>“OpticsPlanet launched the Brilliance Awards in 2008 to provide our customers with a clear set of benchmarks on which to judge t</w:t>
      </w:r>
      <w:r>
        <w:rPr>
          <w:rFonts w:ascii="Arial" w:hAnsi="Arial" w:cs="Arial"/>
          <w:bCs/>
        </w:rPr>
        <w:t>he thousands of br</w:t>
      </w:r>
      <w:r w:rsidR="00CA56AA">
        <w:rPr>
          <w:rFonts w:ascii="Arial" w:hAnsi="Arial" w:cs="Arial"/>
          <w:bCs/>
        </w:rPr>
        <w:t>ands we carry,” said Kelly Bert</w:t>
      </w:r>
      <w:r>
        <w:rPr>
          <w:rFonts w:ascii="Arial" w:hAnsi="Arial" w:cs="Arial"/>
          <w:bCs/>
        </w:rPr>
        <w:t>og</w:t>
      </w:r>
      <w:r w:rsidR="00CA56AA">
        <w:rPr>
          <w:rFonts w:ascii="Arial" w:hAnsi="Arial" w:cs="Arial"/>
          <w:bCs/>
        </w:rPr>
        <w:t>,</w:t>
      </w:r>
      <w:r w:rsidR="00CA56AA" w:rsidRPr="00CA56AA">
        <w:rPr>
          <w:rFonts w:ascii="Arial" w:hAnsi="Arial" w:cs="Arial"/>
          <w:bCs/>
        </w:rPr>
        <w:t xml:space="preserve"> </w:t>
      </w:r>
      <w:r w:rsidR="00CA56AA">
        <w:rPr>
          <w:rFonts w:ascii="Arial" w:hAnsi="Arial" w:cs="Arial"/>
          <w:bCs/>
        </w:rPr>
        <w:t>OpticsPlanet marketing communications manager.</w:t>
      </w:r>
      <w:r w:rsidRPr="00570E2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“</w:t>
      </w:r>
      <w:r w:rsidRPr="00570E24">
        <w:rPr>
          <w:rFonts w:ascii="Arial" w:hAnsi="Arial" w:cs="Arial"/>
          <w:bCs/>
        </w:rPr>
        <w:t xml:space="preserve">With their relentless pursuit of making gear the right way, it is no surprise that BLACKHAWK! </w:t>
      </w:r>
      <w:proofErr w:type="gramStart"/>
      <w:r w:rsidRPr="00570E24">
        <w:rPr>
          <w:rFonts w:ascii="Arial" w:hAnsi="Arial" w:cs="Arial"/>
          <w:bCs/>
        </w:rPr>
        <w:t>has</w:t>
      </w:r>
      <w:proofErr w:type="gramEnd"/>
      <w:r w:rsidRPr="00570E24">
        <w:rPr>
          <w:rFonts w:ascii="Arial" w:hAnsi="Arial" w:cs="Arial"/>
          <w:bCs/>
        </w:rPr>
        <w:t xml:space="preserve"> once again taken home multiple Brilliance Awards honors. The brand’s commitment to quality, innovation and</w:t>
      </w:r>
      <w:r w:rsidR="00D4162C">
        <w:rPr>
          <w:rFonts w:ascii="Arial" w:hAnsi="Arial" w:cs="Arial"/>
          <w:bCs/>
        </w:rPr>
        <w:t>,</w:t>
      </w:r>
      <w:r w:rsidRPr="00570E24">
        <w:rPr>
          <w:rFonts w:ascii="Arial" w:hAnsi="Arial" w:cs="Arial"/>
          <w:bCs/>
        </w:rPr>
        <w:t xml:space="preserve"> most importantly</w:t>
      </w:r>
      <w:r w:rsidR="00D4162C">
        <w:rPr>
          <w:rFonts w:ascii="Arial" w:hAnsi="Arial" w:cs="Arial"/>
          <w:bCs/>
        </w:rPr>
        <w:t>,</w:t>
      </w:r>
      <w:r w:rsidRPr="00570E24">
        <w:rPr>
          <w:rFonts w:ascii="Arial" w:hAnsi="Arial" w:cs="Arial"/>
          <w:bCs/>
        </w:rPr>
        <w:t xml:space="preserve"> the customers they serve make these awards very well earned</w:t>
      </w:r>
      <w:r>
        <w:rPr>
          <w:rFonts w:ascii="Arial" w:hAnsi="Arial" w:cs="Arial"/>
          <w:bCs/>
        </w:rPr>
        <w:t>.”</w:t>
      </w:r>
    </w:p>
    <w:p w14:paraId="1DB77A9B" w14:textId="77777777" w:rsidR="00570E24" w:rsidRDefault="00570E24" w:rsidP="00C117A8">
      <w:pPr>
        <w:rPr>
          <w:rFonts w:ascii="Arial" w:hAnsi="Arial" w:cs="Arial"/>
        </w:rPr>
      </w:pPr>
    </w:p>
    <w:p w14:paraId="6E781295" w14:textId="472DF959" w:rsidR="00574C51" w:rsidRDefault="00CA4020" w:rsidP="00C117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BLACKHAWK! </w:t>
      </w:r>
      <w:proofErr w:type="gramStart"/>
      <w:r w:rsidR="003A71C0">
        <w:rPr>
          <w:rFonts w:ascii="Arial" w:hAnsi="Arial" w:cs="Arial"/>
        </w:rPr>
        <w:t>continues</w:t>
      </w:r>
      <w:proofErr w:type="gramEnd"/>
      <w:r w:rsidR="003A71C0">
        <w:rPr>
          <w:rFonts w:ascii="Arial" w:hAnsi="Arial" w:cs="Arial"/>
        </w:rPr>
        <w:t xml:space="preserve"> to lead the industry in innovation with its line of high-</w:t>
      </w:r>
      <w:r>
        <w:rPr>
          <w:rFonts w:ascii="Arial" w:hAnsi="Arial" w:cs="Arial"/>
        </w:rPr>
        <w:t xml:space="preserve">quality holsters </w:t>
      </w:r>
      <w:r w:rsidR="00CA56AA">
        <w:rPr>
          <w:rFonts w:ascii="Arial" w:hAnsi="Arial" w:cs="Arial"/>
        </w:rPr>
        <w:t>for l</w:t>
      </w:r>
      <w:r>
        <w:rPr>
          <w:rFonts w:ascii="Arial" w:hAnsi="Arial" w:cs="Arial"/>
        </w:rPr>
        <w:t>aw enforcement</w:t>
      </w:r>
      <w:r w:rsidR="00D4162C">
        <w:rPr>
          <w:rFonts w:ascii="Arial" w:hAnsi="Arial" w:cs="Arial"/>
        </w:rPr>
        <w:t xml:space="preserve"> members</w:t>
      </w:r>
      <w:r w:rsidR="00CA56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A56AA">
        <w:rPr>
          <w:rFonts w:ascii="Arial" w:hAnsi="Arial" w:cs="Arial"/>
        </w:rPr>
        <w:t xml:space="preserve">military personnel </w:t>
      </w:r>
      <w:r>
        <w:rPr>
          <w:rFonts w:ascii="Arial" w:hAnsi="Arial" w:cs="Arial"/>
        </w:rPr>
        <w:t xml:space="preserve">and </w:t>
      </w:r>
      <w:r w:rsidR="00CA56AA">
        <w:rPr>
          <w:rFonts w:ascii="Arial" w:hAnsi="Arial" w:cs="Arial"/>
        </w:rPr>
        <w:t>shooting enthusiasts</w:t>
      </w:r>
      <w:r w:rsidR="00D4162C">
        <w:rPr>
          <w:rFonts w:ascii="Arial" w:hAnsi="Arial" w:cs="Arial"/>
        </w:rPr>
        <w:t xml:space="preserve">. </w:t>
      </w:r>
      <w:r w:rsidR="00842A4F">
        <w:rPr>
          <w:rFonts w:ascii="Arial" w:hAnsi="Arial" w:cs="Arial"/>
        </w:rPr>
        <w:t xml:space="preserve">As part of the brand’s pledge to listen to consumer’s needs and bring innovative products to market, BLACKHAWK! </w:t>
      </w:r>
      <w:proofErr w:type="gramStart"/>
      <w:r w:rsidR="00842A4F">
        <w:rPr>
          <w:rFonts w:ascii="Arial" w:hAnsi="Arial" w:cs="Arial"/>
        </w:rPr>
        <w:t>recently</w:t>
      </w:r>
      <w:proofErr w:type="gramEnd"/>
      <w:r w:rsidR="00842A4F">
        <w:rPr>
          <w:rFonts w:ascii="Arial" w:hAnsi="Arial" w:cs="Arial"/>
        </w:rPr>
        <w:t xml:space="preserve"> launched the </w:t>
      </w:r>
      <w:r w:rsidR="00CA56AA">
        <w:rPr>
          <w:rFonts w:ascii="Arial" w:hAnsi="Arial" w:cs="Arial"/>
        </w:rPr>
        <w:t>EPOCH</w:t>
      </w:r>
      <w:r w:rsidR="00D4162C">
        <w:rPr>
          <w:rFonts w:ascii="Arial" w:hAnsi="Arial" w:cs="Arial"/>
        </w:rPr>
        <w:t>™</w:t>
      </w:r>
      <w:r w:rsidR="00CA56AA">
        <w:rPr>
          <w:rFonts w:ascii="Arial" w:hAnsi="Arial" w:cs="Arial"/>
        </w:rPr>
        <w:t xml:space="preserve"> Level 3 Light Bearing Duty Holster. </w:t>
      </w:r>
      <w:r w:rsidR="00842A4F">
        <w:rPr>
          <w:rFonts w:ascii="Arial" w:hAnsi="Arial" w:cs="Arial"/>
        </w:rPr>
        <w:t>T</w:t>
      </w:r>
      <w:r w:rsidR="00842A4F" w:rsidRPr="00842A4F">
        <w:rPr>
          <w:rFonts w:ascii="Arial" w:hAnsi="Arial" w:cs="Arial"/>
        </w:rPr>
        <w:t xml:space="preserve">he new holster </w:t>
      </w:r>
      <w:r w:rsidR="00842A4F">
        <w:rPr>
          <w:rFonts w:ascii="Arial" w:hAnsi="Arial" w:cs="Arial"/>
        </w:rPr>
        <w:t>features</w:t>
      </w:r>
      <w:r w:rsidR="00842A4F" w:rsidRPr="00842A4F">
        <w:rPr>
          <w:rFonts w:ascii="Arial" w:hAnsi="Arial" w:cs="Arial"/>
        </w:rPr>
        <w:t xml:space="preserve"> a thumb-activated rel</w:t>
      </w:r>
      <w:r w:rsidR="00842A4F">
        <w:rPr>
          <w:rFonts w:ascii="Arial" w:hAnsi="Arial" w:cs="Arial"/>
        </w:rPr>
        <w:t>ease for single-phase operation and</w:t>
      </w:r>
      <w:r w:rsidR="00842A4F" w:rsidRPr="00842A4F">
        <w:rPr>
          <w:rFonts w:ascii="Arial" w:hAnsi="Arial" w:cs="Arial"/>
        </w:rPr>
        <w:t xml:space="preserve"> has been designed to accommodate multiple standard under-barrel pistol lights, such as the </w:t>
      </w:r>
      <w:proofErr w:type="spellStart"/>
      <w:r w:rsidR="00842A4F" w:rsidRPr="00842A4F">
        <w:rPr>
          <w:rFonts w:ascii="Arial" w:hAnsi="Arial" w:cs="Arial"/>
        </w:rPr>
        <w:t>S</w:t>
      </w:r>
      <w:r w:rsidR="007176D1">
        <w:rPr>
          <w:rFonts w:ascii="Arial" w:hAnsi="Arial" w:cs="Arial"/>
        </w:rPr>
        <w:t>treamlight</w:t>
      </w:r>
      <w:proofErr w:type="spellEnd"/>
      <w:r w:rsidR="007176D1" w:rsidRPr="007176D1">
        <w:rPr>
          <w:rFonts w:ascii="Arial" w:hAnsi="Arial" w:cs="Arial"/>
          <w:vertAlign w:val="superscript"/>
        </w:rPr>
        <w:t>®</w:t>
      </w:r>
      <w:r w:rsidR="00842A4F" w:rsidRPr="00842A4F">
        <w:rPr>
          <w:rFonts w:ascii="Arial" w:hAnsi="Arial" w:cs="Arial"/>
        </w:rPr>
        <w:t xml:space="preserve"> TLR-1 and TLR-2, the SureFire</w:t>
      </w:r>
      <w:r w:rsidR="007176D1" w:rsidRPr="007176D1">
        <w:rPr>
          <w:rFonts w:ascii="Arial" w:hAnsi="Arial" w:cs="Arial"/>
          <w:vertAlign w:val="superscript"/>
        </w:rPr>
        <w:t>®</w:t>
      </w:r>
      <w:r w:rsidR="00842A4F" w:rsidRPr="00842A4F">
        <w:rPr>
          <w:rFonts w:ascii="Arial" w:hAnsi="Arial" w:cs="Arial"/>
        </w:rPr>
        <w:t xml:space="preserve"> X300 and X300 Ultra.</w:t>
      </w:r>
    </w:p>
    <w:p w14:paraId="6DA172A1" w14:textId="77777777" w:rsidR="00842A4F" w:rsidRDefault="00842A4F" w:rsidP="00C117A8">
      <w:pPr>
        <w:rPr>
          <w:rFonts w:ascii="Arial" w:hAnsi="Arial" w:cs="Arial"/>
        </w:rPr>
      </w:pPr>
    </w:p>
    <w:p w14:paraId="28A661D7" w14:textId="4B87E975" w:rsidR="00C117A8" w:rsidRDefault="00C117A8" w:rsidP="00C117A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Omega Elite Cross Draw/Pistol Mag Vest </w:t>
      </w:r>
      <w:r w:rsidR="004227A0">
        <w:rPr>
          <w:rFonts w:ascii="Arial" w:hAnsi="Arial" w:cs="Arial"/>
        </w:rPr>
        <w:t xml:space="preserve">was chosen as the “Best Tactical Vest” </w:t>
      </w:r>
      <w:r w:rsidR="00842A4F">
        <w:rPr>
          <w:rFonts w:ascii="Arial" w:hAnsi="Arial" w:cs="Arial"/>
        </w:rPr>
        <w:t>for its versatility</w:t>
      </w:r>
      <w:r w:rsidR="00675CA1">
        <w:rPr>
          <w:rFonts w:ascii="Arial" w:hAnsi="Arial" w:cs="Arial"/>
        </w:rPr>
        <w:t xml:space="preserve"> </w:t>
      </w:r>
      <w:r w:rsidR="00842A4F">
        <w:rPr>
          <w:rFonts w:ascii="Arial" w:hAnsi="Arial" w:cs="Arial"/>
        </w:rPr>
        <w:t xml:space="preserve">and </w:t>
      </w:r>
      <w:r w:rsidR="004227A0">
        <w:rPr>
          <w:rFonts w:ascii="Arial" w:hAnsi="Arial" w:cs="Arial"/>
        </w:rPr>
        <w:t>durability. The vest</w:t>
      </w:r>
      <w:r w:rsidR="00842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offers operators four pistol mag pouches, three M4 mag pouches</w:t>
      </w:r>
      <w:r w:rsidR="00FF4BF8">
        <w:rPr>
          <w:rFonts w:ascii="Arial" w:hAnsi="Arial" w:cs="Arial"/>
        </w:rPr>
        <w:t xml:space="preserve"> </w:t>
      </w:r>
      <w:r w:rsidR="00570E24">
        <w:rPr>
          <w:rFonts w:ascii="Arial" w:hAnsi="Arial" w:cs="Arial"/>
        </w:rPr>
        <w:t>that can</w:t>
      </w:r>
      <w:r>
        <w:rPr>
          <w:rFonts w:ascii="Arial" w:hAnsi="Arial" w:cs="Arial"/>
        </w:rPr>
        <w:t xml:space="preserve"> store up to six rifle mags, two internal map pouches, an accessory pouch </w:t>
      </w:r>
      <w:r w:rsidR="009C45EF">
        <w:rPr>
          <w:rFonts w:ascii="Arial" w:hAnsi="Arial" w:cs="Arial"/>
        </w:rPr>
        <w:t>and a cross-</w:t>
      </w:r>
      <w:r>
        <w:rPr>
          <w:rFonts w:ascii="Arial" w:hAnsi="Arial" w:cs="Arial"/>
        </w:rPr>
        <w:t xml:space="preserve">draw holster secured by adjustable side-release buckles. </w:t>
      </w:r>
    </w:p>
    <w:p w14:paraId="6CAFE6C3" w14:textId="3C451F05" w:rsidR="00CA4020" w:rsidRDefault="00CA4020" w:rsidP="00CA4020">
      <w:pPr>
        <w:rPr>
          <w:rFonts w:ascii="Arial" w:hAnsi="Arial" w:cs="Arial"/>
        </w:rPr>
      </w:pPr>
    </w:p>
    <w:p w14:paraId="2D013641" w14:textId="1A784BA0" w:rsidR="0086406E" w:rsidRPr="001C17CD" w:rsidRDefault="00984B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more information on</w:t>
      </w:r>
      <w:r w:rsidR="005B740D" w:rsidRPr="001B7331">
        <w:rPr>
          <w:rFonts w:ascii="Arial" w:hAnsi="Arial" w:cs="Arial"/>
          <w:bCs/>
        </w:rPr>
        <w:t xml:space="preserve"> BLACKHAWK! </w:t>
      </w:r>
      <w:proofErr w:type="gramStart"/>
      <w:r w:rsidR="005B740D" w:rsidRPr="001B7331">
        <w:rPr>
          <w:rFonts w:ascii="Arial" w:hAnsi="Arial" w:cs="Arial"/>
          <w:bCs/>
        </w:rPr>
        <w:t>products</w:t>
      </w:r>
      <w:proofErr w:type="gramEnd"/>
      <w:r w:rsidR="005B740D" w:rsidRPr="001B7331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visit</w:t>
      </w:r>
      <w:r w:rsidR="005B740D" w:rsidRPr="001B7331">
        <w:rPr>
          <w:rFonts w:ascii="Arial" w:hAnsi="Arial" w:cs="Arial"/>
          <w:bCs/>
        </w:rPr>
        <w:t xml:space="preserve"> </w:t>
      </w:r>
      <w:hyperlink r:id="rId8" w:tgtFrame="_blank" w:history="1">
        <w:r w:rsidR="005B740D" w:rsidRPr="001B7331">
          <w:rPr>
            <w:rStyle w:val="Hyperlink"/>
            <w:rFonts w:ascii="Arial" w:hAnsi="Arial" w:cs="Arial"/>
            <w:bCs/>
          </w:rPr>
          <w:t>www.BLACKHAWK.com</w:t>
        </w:r>
      </w:hyperlink>
      <w:r w:rsidR="005B740D" w:rsidRPr="001B7331">
        <w:rPr>
          <w:rFonts w:ascii="Arial" w:hAnsi="Arial" w:cs="Arial"/>
          <w:bCs/>
        </w:rPr>
        <w:t>.</w:t>
      </w:r>
    </w:p>
    <w:sectPr w:rsidR="0086406E" w:rsidRPr="001C17CD" w:rsidSect="005B74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083BE" w14:textId="77777777" w:rsidR="00842A4F" w:rsidRDefault="00842A4F" w:rsidP="001C17CD">
      <w:r>
        <w:separator/>
      </w:r>
    </w:p>
  </w:endnote>
  <w:endnote w:type="continuationSeparator" w:id="0">
    <w:p w14:paraId="2ED618C4" w14:textId="77777777" w:rsidR="00842A4F" w:rsidRDefault="00842A4F" w:rsidP="001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887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1D603C" w14:textId="42E260DB" w:rsidR="00842A4F" w:rsidRDefault="00842A4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22C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22C3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1C6CF6" w14:textId="77777777" w:rsidR="00842A4F" w:rsidRDefault="00842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959D6" w14:textId="77777777" w:rsidR="00842A4F" w:rsidRDefault="00842A4F" w:rsidP="001C17CD">
      <w:r>
        <w:separator/>
      </w:r>
    </w:p>
  </w:footnote>
  <w:footnote w:type="continuationSeparator" w:id="0">
    <w:p w14:paraId="5A867EBE" w14:textId="77777777" w:rsidR="00842A4F" w:rsidRDefault="00842A4F" w:rsidP="001C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0D"/>
    <w:rsid w:val="00006F68"/>
    <w:rsid w:val="0001532B"/>
    <w:rsid w:val="00016DE2"/>
    <w:rsid w:val="00020319"/>
    <w:rsid w:val="00041CFC"/>
    <w:rsid w:val="000623FB"/>
    <w:rsid w:val="00076248"/>
    <w:rsid w:val="0008429E"/>
    <w:rsid w:val="00084EB3"/>
    <w:rsid w:val="00085A67"/>
    <w:rsid w:val="00090260"/>
    <w:rsid w:val="00093278"/>
    <w:rsid w:val="00096324"/>
    <w:rsid w:val="000A7CEC"/>
    <w:rsid w:val="000B47B0"/>
    <w:rsid w:val="000D7E32"/>
    <w:rsid w:val="000F16A5"/>
    <w:rsid w:val="00111EFE"/>
    <w:rsid w:val="00125A3C"/>
    <w:rsid w:val="00131285"/>
    <w:rsid w:val="00135FB5"/>
    <w:rsid w:val="00160652"/>
    <w:rsid w:val="00164A8B"/>
    <w:rsid w:val="00170DE1"/>
    <w:rsid w:val="00172F9F"/>
    <w:rsid w:val="001737B7"/>
    <w:rsid w:val="00193577"/>
    <w:rsid w:val="001968D6"/>
    <w:rsid w:val="001B39FD"/>
    <w:rsid w:val="001C17CD"/>
    <w:rsid w:val="001D5428"/>
    <w:rsid w:val="001E3F65"/>
    <w:rsid w:val="001E7D7C"/>
    <w:rsid w:val="001F070B"/>
    <w:rsid w:val="002011A8"/>
    <w:rsid w:val="00201496"/>
    <w:rsid w:val="00202B31"/>
    <w:rsid w:val="00204656"/>
    <w:rsid w:val="00241A0A"/>
    <w:rsid w:val="00243EB3"/>
    <w:rsid w:val="00256605"/>
    <w:rsid w:val="0027579D"/>
    <w:rsid w:val="00277AA9"/>
    <w:rsid w:val="002A0EE2"/>
    <w:rsid w:val="002A4BFE"/>
    <w:rsid w:val="002A4DF1"/>
    <w:rsid w:val="002C1EC5"/>
    <w:rsid w:val="002D4299"/>
    <w:rsid w:val="002D43D6"/>
    <w:rsid w:val="002E6254"/>
    <w:rsid w:val="002F0E08"/>
    <w:rsid w:val="00302BED"/>
    <w:rsid w:val="0030330A"/>
    <w:rsid w:val="00326F8F"/>
    <w:rsid w:val="003363EE"/>
    <w:rsid w:val="00336D9C"/>
    <w:rsid w:val="00353D23"/>
    <w:rsid w:val="00353F65"/>
    <w:rsid w:val="0035462A"/>
    <w:rsid w:val="00362161"/>
    <w:rsid w:val="003743C7"/>
    <w:rsid w:val="00374C68"/>
    <w:rsid w:val="0039788F"/>
    <w:rsid w:val="003A71C0"/>
    <w:rsid w:val="003C3904"/>
    <w:rsid w:val="003C392C"/>
    <w:rsid w:val="003D365B"/>
    <w:rsid w:val="003D6B63"/>
    <w:rsid w:val="003E6455"/>
    <w:rsid w:val="003F12C3"/>
    <w:rsid w:val="00411F5B"/>
    <w:rsid w:val="0041683A"/>
    <w:rsid w:val="004227A0"/>
    <w:rsid w:val="00434942"/>
    <w:rsid w:val="004371FA"/>
    <w:rsid w:val="004377E0"/>
    <w:rsid w:val="00444F51"/>
    <w:rsid w:val="00473E9D"/>
    <w:rsid w:val="00474745"/>
    <w:rsid w:val="0047591F"/>
    <w:rsid w:val="00482F37"/>
    <w:rsid w:val="00492B5B"/>
    <w:rsid w:val="00493E0A"/>
    <w:rsid w:val="004A0E5B"/>
    <w:rsid w:val="004A4A37"/>
    <w:rsid w:val="004B0EF6"/>
    <w:rsid w:val="004C5E85"/>
    <w:rsid w:val="004D1272"/>
    <w:rsid w:val="004D13F6"/>
    <w:rsid w:val="004D467D"/>
    <w:rsid w:val="00504F20"/>
    <w:rsid w:val="00510283"/>
    <w:rsid w:val="0052177C"/>
    <w:rsid w:val="00526B07"/>
    <w:rsid w:val="00527DE2"/>
    <w:rsid w:val="00530E00"/>
    <w:rsid w:val="00537235"/>
    <w:rsid w:val="00561AB0"/>
    <w:rsid w:val="005629A4"/>
    <w:rsid w:val="00563541"/>
    <w:rsid w:val="00570E24"/>
    <w:rsid w:val="00574C51"/>
    <w:rsid w:val="00583116"/>
    <w:rsid w:val="00585A5C"/>
    <w:rsid w:val="005865B8"/>
    <w:rsid w:val="005A065A"/>
    <w:rsid w:val="005B740D"/>
    <w:rsid w:val="005D1072"/>
    <w:rsid w:val="005E21E0"/>
    <w:rsid w:val="005E6CB7"/>
    <w:rsid w:val="005F77D6"/>
    <w:rsid w:val="00605303"/>
    <w:rsid w:val="00621E59"/>
    <w:rsid w:val="0062243E"/>
    <w:rsid w:val="00622C36"/>
    <w:rsid w:val="0062649C"/>
    <w:rsid w:val="006305FB"/>
    <w:rsid w:val="0064668C"/>
    <w:rsid w:val="00650333"/>
    <w:rsid w:val="00651E0F"/>
    <w:rsid w:val="0067056F"/>
    <w:rsid w:val="0067515B"/>
    <w:rsid w:val="00675CA1"/>
    <w:rsid w:val="00683DC1"/>
    <w:rsid w:val="00687F20"/>
    <w:rsid w:val="006919B3"/>
    <w:rsid w:val="006B38FF"/>
    <w:rsid w:val="006C140F"/>
    <w:rsid w:val="006C5266"/>
    <w:rsid w:val="006E0980"/>
    <w:rsid w:val="006E2674"/>
    <w:rsid w:val="006E4C9E"/>
    <w:rsid w:val="00702701"/>
    <w:rsid w:val="00703ABD"/>
    <w:rsid w:val="00710FB4"/>
    <w:rsid w:val="0071222A"/>
    <w:rsid w:val="00714FF1"/>
    <w:rsid w:val="007176D1"/>
    <w:rsid w:val="00720F33"/>
    <w:rsid w:val="00721B44"/>
    <w:rsid w:val="007327D2"/>
    <w:rsid w:val="007372FD"/>
    <w:rsid w:val="007454DD"/>
    <w:rsid w:val="007740C3"/>
    <w:rsid w:val="00780914"/>
    <w:rsid w:val="00781EB1"/>
    <w:rsid w:val="00785A7A"/>
    <w:rsid w:val="007901AF"/>
    <w:rsid w:val="007A6954"/>
    <w:rsid w:val="007B1EA0"/>
    <w:rsid w:val="007C10DC"/>
    <w:rsid w:val="007D377C"/>
    <w:rsid w:val="007F439F"/>
    <w:rsid w:val="00800E10"/>
    <w:rsid w:val="00802E67"/>
    <w:rsid w:val="0080461F"/>
    <w:rsid w:val="00804C70"/>
    <w:rsid w:val="00806CC5"/>
    <w:rsid w:val="0083304A"/>
    <w:rsid w:val="00834FCD"/>
    <w:rsid w:val="0084070F"/>
    <w:rsid w:val="008421A6"/>
    <w:rsid w:val="00842A4F"/>
    <w:rsid w:val="00857341"/>
    <w:rsid w:val="008606F4"/>
    <w:rsid w:val="00860CD0"/>
    <w:rsid w:val="00863CB5"/>
    <w:rsid w:val="0086406E"/>
    <w:rsid w:val="008674A9"/>
    <w:rsid w:val="00873DDC"/>
    <w:rsid w:val="008A2A03"/>
    <w:rsid w:val="008C5259"/>
    <w:rsid w:val="008D524A"/>
    <w:rsid w:val="008E3BC6"/>
    <w:rsid w:val="008F02E2"/>
    <w:rsid w:val="008F6B3F"/>
    <w:rsid w:val="008F7D51"/>
    <w:rsid w:val="00900B27"/>
    <w:rsid w:val="00943001"/>
    <w:rsid w:val="00950E11"/>
    <w:rsid w:val="0096130B"/>
    <w:rsid w:val="009737B0"/>
    <w:rsid w:val="00984BE7"/>
    <w:rsid w:val="0099284B"/>
    <w:rsid w:val="00995543"/>
    <w:rsid w:val="009A4E0C"/>
    <w:rsid w:val="009B3DC9"/>
    <w:rsid w:val="009C1132"/>
    <w:rsid w:val="009C1D8C"/>
    <w:rsid w:val="009C45EF"/>
    <w:rsid w:val="009C5ED5"/>
    <w:rsid w:val="009D5BA0"/>
    <w:rsid w:val="009D63CE"/>
    <w:rsid w:val="00A225BC"/>
    <w:rsid w:val="00A2363A"/>
    <w:rsid w:val="00A26C93"/>
    <w:rsid w:val="00A35E94"/>
    <w:rsid w:val="00A57193"/>
    <w:rsid w:val="00A5791F"/>
    <w:rsid w:val="00A8642D"/>
    <w:rsid w:val="00A872DE"/>
    <w:rsid w:val="00A92E56"/>
    <w:rsid w:val="00A958C9"/>
    <w:rsid w:val="00AA351A"/>
    <w:rsid w:val="00AC0095"/>
    <w:rsid w:val="00AC7073"/>
    <w:rsid w:val="00B00F13"/>
    <w:rsid w:val="00B06923"/>
    <w:rsid w:val="00B17547"/>
    <w:rsid w:val="00B21A8C"/>
    <w:rsid w:val="00B40E97"/>
    <w:rsid w:val="00B5609D"/>
    <w:rsid w:val="00B56DAC"/>
    <w:rsid w:val="00B670AE"/>
    <w:rsid w:val="00B71166"/>
    <w:rsid w:val="00B94D6A"/>
    <w:rsid w:val="00BA6FC4"/>
    <w:rsid w:val="00BC1494"/>
    <w:rsid w:val="00BD3A0B"/>
    <w:rsid w:val="00BD64F9"/>
    <w:rsid w:val="00BF457C"/>
    <w:rsid w:val="00BF7A48"/>
    <w:rsid w:val="00C067AC"/>
    <w:rsid w:val="00C117A8"/>
    <w:rsid w:val="00C2241E"/>
    <w:rsid w:val="00C243D6"/>
    <w:rsid w:val="00C2502C"/>
    <w:rsid w:val="00C50777"/>
    <w:rsid w:val="00C5791E"/>
    <w:rsid w:val="00C8680E"/>
    <w:rsid w:val="00C90517"/>
    <w:rsid w:val="00CA4020"/>
    <w:rsid w:val="00CA56AA"/>
    <w:rsid w:val="00CA7176"/>
    <w:rsid w:val="00CC465F"/>
    <w:rsid w:val="00CC4775"/>
    <w:rsid w:val="00CC647F"/>
    <w:rsid w:val="00CD57E3"/>
    <w:rsid w:val="00CE1F95"/>
    <w:rsid w:val="00CF2493"/>
    <w:rsid w:val="00D257E5"/>
    <w:rsid w:val="00D30FBB"/>
    <w:rsid w:val="00D3308F"/>
    <w:rsid w:val="00D401F8"/>
    <w:rsid w:val="00D4162C"/>
    <w:rsid w:val="00D42471"/>
    <w:rsid w:val="00D446F9"/>
    <w:rsid w:val="00D567AC"/>
    <w:rsid w:val="00D6429D"/>
    <w:rsid w:val="00D74F94"/>
    <w:rsid w:val="00D75883"/>
    <w:rsid w:val="00D75E70"/>
    <w:rsid w:val="00D82875"/>
    <w:rsid w:val="00DB0279"/>
    <w:rsid w:val="00DB2729"/>
    <w:rsid w:val="00DC15A6"/>
    <w:rsid w:val="00E218AC"/>
    <w:rsid w:val="00E21FCC"/>
    <w:rsid w:val="00E22B16"/>
    <w:rsid w:val="00E3443A"/>
    <w:rsid w:val="00E35A64"/>
    <w:rsid w:val="00E43EF3"/>
    <w:rsid w:val="00E60D38"/>
    <w:rsid w:val="00E62F71"/>
    <w:rsid w:val="00E76736"/>
    <w:rsid w:val="00E817A8"/>
    <w:rsid w:val="00E9207E"/>
    <w:rsid w:val="00EB1BDE"/>
    <w:rsid w:val="00EB7F07"/>
    <w:rsid w:val="00EC7D18"/>
    <w:rsid w:val="00ED1DAB"/>
    <w:rsid w:val="00ED26BE"/>
    <w:rsid w:val="00ED41DF"/>
    <w:rsid w:val="00ED650D"/>
    <w:rsid w:val="00EE0D2A"/>
    <w:rsid w:val="00EE770E"/>
    <w:rsid w:val="00F07003"/>
    <w:rsid w:val="00F17B58"/>
    <w:rsid w:val="00F216C0"/>
    <w:rsid w:val="00F25DE3"/>
    <w:rsid w:val="00F35F21"/>
    <w:rsid w:val="00F54251"/>
    <w:rsid w:val="00F66713"/>
    <w:rsid w:val="00F70956"/>
    <w:rsid w:val="00F77B63"/>
    <w:rsid w:val="00F976EC"/>
    <w:rsid w:val="00FA2FB5"/>
    <w:rsid w:val="00FA3C94"/>
    <w:rsid w:val="00FD041D"/>
    <w:rsid w:val="00FD08E3"/>
    <w:rsid w:val="00FD3EDC"/>
    <w:rsid w:val="00FE5752"/>
    <w:rsid w:val="00FE5E56"/>
    <w:rsid w:val="00FE755B"/>
    <w:rsid w:val="00FF43B3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9E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6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3D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C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6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3D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haw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Duncan</dc:creator>
  <cp:lastModifiedBy>Reich, JJ (John)</cp:lastModifiedBy>
  <cp:revision>3</cp:revision>
  <cp:lastPrinted>2014-11-17T19:33:00Z</cp:lastPrinted>
  <dcterms:created xsi:type="dcterms:W3CDTF">2014-11-19T16:45:00Z</dcterms:created>
  <dcterms:modified xsi:type="dcterms:W3CDTF">2014-11-19T16:46:00Z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31c37046-4abf-4163-8a0e-d5600e6d7218</vt:lpwstr>
  </property>
  <property fmtid="{D5CDD505-2E9C-101B-9397-08002B2CF9AE}" pid="3" name="ATKCategory">
    <vt:lpwstr>Public</vt:lpwstr>
  </property>
</Properties>
</file>